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F5D2" w14:textId="77777777" w:rsidR="00591312" w:rsidRPr="00B200BB" w:rsidRDefault="00591312" w:rsidP="00D210FE">
      <w:pPr>
        <w:ind w:left="216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7C0F244A" wp14:editId="360719CA">
            <wp:simplePos x="3070860" y="167640"/>
            <wp:positionH relativeFrom="margin">
              <wp:align>center</wp:align>
            </wp:positionH>
            <wp:positionV relativeFrom="margin">
              <wp:align>top</wp:align>
            </wp:positionV>
            <wp:extent cx="914400" cy="1106805"/>
            <wp:effectExtent l="0" t="0" r="0" b="0"/>
            <wp:wrapSquare wrapText="bothSides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184F5" w14:textId="77777777" w:rsidR="00D210FE" w:rsidRPr="00B200BB" w:rsidRDefault="001D5F81" w:rsidP="00D210FE">
      <w:pPr>
        <w:ind w:left="216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A5956" w:rsidRPr="00B200BB">
        <w:rPr>
          <w:rFonts w:ascii="TH SarabunPSK" w:hAnsi="TH SarabunPSK" w:cs="TH SarabunPSK" w:hint="cs"/>
          <w:color w:val="000000"/>
          <w:sz w:val="32"/>
          <w:szCs w:val="32"/>
        </w:rPr>
        <w:t xml:space="preserve">                                </w:t>
      </w:r>
    </w:p>
    <w:p w14:paraId="6B8674A8" w14:textId="77777777" w:rsidR="002A5956" w:rsidRPr="00B200BB" w:rsidRDefault="002A5956" w:rsidP="00D210FE">
      <w:pPr>
        <w:ind w:left="2160"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20364014" w14:textId="77777777" w:rsidR="00D210FE" w:rsidRDefault="00D210FE" w:rsidP="00D210FE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F250E9B" w14:textId="77777777" w:rsidR="00B200BB" w:rsidRPr="00B200BB" w:rsidRDefault="00B200BB" w:rsidP="00D210FE">
      <w:pPr>
        <w:ind w:left="2160" w:firstLine="720"/>
        <w:rPr>
          <w:rFonts w:ascii="TH SarabunPSK" w:hAnsi="TH SarabunPSK" w:cs="TH SarabunPSK" w:hint="cs"/>
          <w:color w:val="000000"/>
          <w:sz w:val="12"/>
          <w:szCs w:val="12"/>
          <w:cs/>
        </w:rPr>
      </w:pPr>
    </w:p>
    <w:p w14:paraId="5C44FA3C" w14:textId="22745269" w:rsidR="00D210FE" w:rsidRPr="00B200BB" w:rsidRDefault="00D210FE" w:rsidP="00B200BB">
      <w:pPr>
        <w:jc w:val="center"/>
        <w:rPr>
          <w:rFonts w:ascii="TH SarabunPSK" w:hAnsi="TH SarabunPSK" w:cs="TH SarabunPSK" w:hint="cs"/>
          <w:sz w:val="28"/>
          <w:szCs w:val="32"/>
          <w:cs/>
        </w:rPr>
      </w:pPr>
      <w:r w:rsidRPr="00B200BB">
        <w:rPr>
          <w:rFonts w:ascii="TH SarabunPSK" w:hAnsi="TH SarabunPSK" w:cs="TH SarabunPSK" w:hint="cs"/>
          <w:sz w:val="28"/>
          <w:szCs w:val="32"/>
          <w:cs/>
        </w:rPr>
        <w:t>คำสั่งสถานีตำรวจภูธรผาขาว</w:t>
      </w:r>
    </w:p>
    <w:p w14:paraId="5D40A7C3" w14:textId="638A55A4" w:rsidR="00D210FE" w:rsidRPr="00B200BB" w:rsidRDefault="00D210FE" w:rsidP="00B200BB">
      <w:pPr>
        <w:jc w:val="center"/>
        <w:rPr>
          <w:rFonts w:ascii="TH SarabunPSK" w:hAnsi="TH SarabunPSK" w:cs="TH SarabunPSK" w:hint="cs"/>
          <w:sz w:val="28"/>
          <w:szCs w:val="32"/>
        </w:rPr>
      </w:pPr>
      <w:r w:rsidRPr="00B200BB">
        <w:rPr>
          <w:rFonts w:ascii="TH SarabunPSK" w:hAnsi="TH SarabunPSK" w:cs="TH SarabunPSK" w:hint="cs"/>
          <w:sz w:val="28"/>
          <w:szCs w:val="32"/>
          <w:cs/>
        </w:rPr>
        <w:t>ที่</w:t>
      </w:r>
      <w:r w:rsidR="0034098C" w:rsidRPr="00B200BB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B200BB" w:rsidRPr="00B200BB">
        <w:rPr>
          <w:rFonts w:ascii="TH SarabunPSK" w:hAnsi="TH SarabunPSK" w:cs="TH SarabunPSK" w:hint="cs"/>
          <w:sz w:val="28"/>
          <w:szCs w:val="32"/>
          <w:cs/>
        </w:rPr>
        <w:t>263</w:t>
      </w:r>
      <w:r w:rsidRPr="00B200B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E80A11" w:rsidRPr="00B200B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B200BB">
        <w:rPr>
          <w:rFonts w:ascii="TH SarabunPSK" w:hAnsi="TH SarabunPSK" w:cs="TH SarabunPSK" w:hint="cs"/>
          <w:sz w:val="28"/>
          <w:szCs w:val="32"/>
          <w:cs/>
        </w:rPr>
        <w:t xml:space="preserve">/ </w:t>
      </w:r>
      <w:r w:rsidR="00B200BB" w:rsidRPr="00B200BB">
        <w:rPr>
          <w:rFonts w:ascii="TH SarabunPSK" w:hAnsi="TH SarabunPSK" w:cs="TH SarabunPSK" w:hint="cs"/>
          <w:sz w:val="28"/>
          <w:szCs w:val="32"/>
          <w:cs/>
        </w:rPr>
        <w:t>2566</w:t>
      </w:r>
    </w:p>
    <w:p w14:paraId="1470C71F" w14:textId="4D046A11" w:rsidR="00D210FE" w:rsidRPr="00B200BB" w:rsidRDefault="00D210FE" w:rsidP="00B200BB">
      <w:pPr>
        <w:jc w:val="center"/>
        <w:rPr>
          <w:rFonts w:ascii="TH SarabunPSK" w:hAnsi="TH SarabunPSK" w:cs="TH SarabunPSK" w:hint="cs"/>
          <w:sz w:val="28"/>
          <w:szCs w:val="32"/>
        </w:rPr>
      </w:pPr>
      <w:r w:rsidRPr="00B200BB">
        <w:rPr>
          <w:rFonts w:ascii="TH SarabunPSK" w:hAnsi="TH SarabunPSK" w:cs="TH SarabunPSK" w:hint="cs"/>
          <w:sz w:val="28"/>
          <w:szCs w:val="32"/>
          <w:cs/>
        </w:rPr>
        <w:t>เรื่อง</w:t>
      </w:r>
      <w:r w:rsidRPr="00B200BB">
        <w:rPr>
          <w:rFonts w:ascii="TH SarabunPSK" w:hAnsi="TH SarabunPSK" w:cs="TH SarabunPSK" w:hint="cs"/>
          <w:sz w:val="28"/>
          <w:szCs w:val="32"/>
        </w:rPr>
        <w:t xml:space="preserve">  </w:t>
      </w:r>
      <w:r w:rsidR="005F4E44" w:rsidRPr="00B200BB">
        <w:rPr>
          <w:rFonts w:ascii="TH SarabunPSK" w:hAnsi="TH SarabunPSK" w:cs="TH SarabunPSK" w:hint="cs"/>
          <w:sz w:val="28"/>
          <w:szCs w:val="32"/>
          <w:cs/>
        </w:rPr>
        <w:t>แต่งตั้งคณะกรรมการขับเคลื่อนการประเมินคุณธรรมและความโปร่งใสในการดำเนินงาน</w:t>
      </w:r>
    </w:p>
    <w:p w14:paraId="4593BD96" w14:textId="086EBF8B" w:rsidR="005F4E44" w:rsidRPr="00B200BB" w:rsidRDefault="005F4E44" w:rsidP="00B200BB">
      <w:pPr>
        <w:jc w:val="center"/>
        <w:rPr>
          <w:rFonts w:ascii="TH SarabunPSK" w:hAnsi="TH SarabunPSK" w:cs="TH SarabunPSK" w:hint="cs"/>
          <w:sz w:val="28"/>
          <w:szCs w:val="32"/>
        </w:rPr>
      </w:pPr>
      <w:r w:rsidRPr="00B200BB">
        <w:rPr>
          <w:rFonts w:ascii="TH SarabunPSK" w:hAnsi="TH SarabunPSK" w:cs="TH SarabunPSK" w:hint="cs"/>
          <w:sz w:val="28"/>
          <w:szCs w:val="32"/>
          <w:cs/>
        </w:rPr>
        <w:t>ของสถานีตำรวจ</w:t>
      </w:r>
      <w:r w:rsidR="003566EC" w:rsidRPr="00B200BB">
        <w:rPr>
          <w:rFonts w:ascii="TH SarabunPSK" w:hAnsi="TH SarabunPSK" w:cs="TH SarabunPSK" w:hint="cs"/>
          <w:sz w:val="28"/>
          <w:szCs w:val="32"/>
          <w:cs/>
        </w:rPr>
        <w:t>ภูธรผาขาว</w:t>
      </w:r>
    </w:p>
    <w:p w14:paraId="4FDD0EB7" w14:textId="22E83358" w:rsidR="00D210FE" w:rsidRPr="00B200BB" w:rsidRDefault="00D210FE" w:rsidP="00B200BB">
      <w:pPr>
        <w:spacing w:after="12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-------------</w:t>
      </w:r>
      <w:r w:rsidRPr="00B200BB">
        <w:rPr>
          <w:rFonts w:ascii="TH SarabunPSK" w:hAnsi="TH SarabunPSK" w:cs="TH SarabunPSK" w:hint="cs"/>
          <w:color w:val="000000"/>
          <w:sz w:val="32"/>
          <w:szCs w:val="32"/>
        </w:rPr>
        <w:t>--</w:t>
      </w:r>
    </w:p>
    <w:p w14:paraId="6E8A598B" w14:textId="5334D72B" w:rsidR="00CD00B7" w:rsidRPr="00B200BB" w:rsidRDefault="00D210FE" w:rsidP="00B200BB">
      <w:pPr>
        <w:spacing w:after="1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CD00B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F4E44" w:rsidRPr="00B200BB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5F4E44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ด้วย สำนักงานตำรวจแห่งชาติ </w:t>
      </w:r>
      <w:r w:rsidR="0064555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F4E44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และสำนักงานคณะกรรมการป้องกั</w:t>
      </w:r>
      <w:r w:rsidR="0064555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="005F4E44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และปราบปรามการทุจริต</w:t>
      </w:r>
      <w:r w:rsidR="0064555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แห่งชาติ                 ได้ขยายการประเมินคุณธรรมและความโปร่งใสในการดำเนินงานของหน่วยงานภาครัฐ ( </w:t>
      </w:r>
      <w:r w:rsidR="00645557" w:rsidRPr="00B200BB">
        <w:rPr>
          <w:rFonts w:ascii="TH SarabunPSK" w:hAnsi="TH SarabunPSK" w:cs="TH SarabunPSK" w:hint="cs"/>
          <w:color w:val="000000"/>
          <w:sz w:val="32"/>
          <w:szCs w:val="32"/>
        </w:rPr>
        <w:t xml:space="preserve">Integrity and Transparency Assessment : ITA </w:t>
      </w:r>
      <w:r w:rsidR="0064555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) ลงสู่สถานีตำรวจทั่</w:t>
      </w:r>
      <w:r w:rsidR="009936FD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วประเทศ ประจำปีงบประมาณ พ.ศ.2566</w:t>
      </w:r>
      <w:r w:rsidR="0064555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เป็นการยกระดับและพัฒนามาตรการด้วยการส่งเสริมคุณธรรมและความโปร่งใสในการดำเนินงานของสถานีตำรวจทั่วประเทศ ทั้งในระดับ</w:t>
      </w:r>
      <w:r w:rsidR="003566EC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นโยบายและระดับปฏิบัติ ให้บรรลุเป้าหมายแผนปฏิบัติการต่อต้านการทุจริตและประพฤติมิชอบระยะที่ 2 (พ.ศ.2566-2570) โดยมีเป้าหมายให้ภาพ</w:t>
      </w:r>
      <w:r w:rsidR="005C2712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รวมประเทศไทยปลอดการทุจริตและประพฤติมิชอบ หน่วยงานของรัฐมีการดำเนินงานอย่างโปร่งใส การทุจริตมีแนวโน้</w:t>
      </w:r>
      <w:r w:rsidR="00B200BB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="005C2712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ลดลงและประชาชนมีทัศนคติที่ไม่ยอมรับการทุจริต ซึ่งส่งผลให้การรับรู้ของนานาประเทศเกี่ยวกับการทุจริตของประเทศไทยมีแนวโน้มดีขึ้น โดยสะท้อนผ่านผลการประเมินดัชนีการรับรู้การทุจริต (</w:t>
      </w:r>
      <w:r w:rsidR="005C2712" w:rsidRPr="00B200BB">
        <w:rPr>
          <w:rFonts w:ascii="TH SarabunPSK" w:hAnsi="TH SarabunPSK" w:cs="TH SarabunPSK" w:hint="cs"/>
          <w:color w:val="000000"/>
          <w:sz w:val="32"/>
          <w:szCs w:val="32"/>
        </w:rPr>
        <w:t xml:space="preserve"> Corruption Perceptions Index : CPI</w:t>
      </w:r>
      <w:r w:rsidR="005C2712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) ที่สูงขึ้นอันจะทำให้ประเทศได้รับการยอมรับจากนานาชาติในเรื่อง</w:t>
      </w:r>
      <w:r w:rsidR="00FF5AD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การป้องกันและปราบปรามการทุจริต</w:t>
      </w:r>
      <w:r w:rsidR="005C2712" w:rsidRPr="00B200BB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</w:p>
    <w:p w14:paraId="4C9A2C3F" w14:textId="77777777" w:rsidR="00D05B39" w:rsidRPr="00B200BB" w:rsidRDefault="00D05B39" w:rsidP="00B200BB">
      <w:pPr>
        <w:spacing w:after="1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ดังนั้น </w:t>
      </w:r>
      <w:r w:rsidR="00F9534F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เพื่อให้การดำเนินการ</w:t>
      </w:r>
      <w:r w:rsidR="00F9534F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เป็นไปด้วยความเรียบร้อย บรรลุตามวัตถุประสงค์ที่กำหนดไว้ จึงแต่งตั้งคณะกรรมการดำเนินการในการขับเคลื่อนกำกับติดตามการประเมินคุณธรรมและโปร่งใสในการดำเนินงาน</w:t>
      </w:r>
      <w:r w:rsidR="00737D3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ของหน่วยงานภาครัฐ ( </w:t>
      </w:r>
      <w:r w:rsidR="00737D37" w:rsidRPr="00B200BB">
        <w:rPr>
          <w:rFonts w:ascii="TH SarabunPSK" w:hAnsi="TH SarabunPSK" w:cs="TH SarabunPSK" w:hint="cs"/>
          <w:color w:val="000000"/>
          <w:sz w:val="32"/>
          <w:szCs w:val="32"/>
        </w:rPr>
        <w:t xml:space="preserve">Integrity and Transparency Assessment : ITA </w:t>
      </w:r>
      <w:r w:rsidR="00737D3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ของสถานีตำรวจในสังกัด สถานีตำรวจภูธรผาขาว  ประจำปีงบประมาณ </w:t>
      </w:r>
      <w:r w:rsidR="00AA4934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พ.ศ. 2567</w:t>
      </w:r>
      <w:r w:rsidR="00737D3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936FD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37D3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ดังนี้.-</w:t>
      </w:r>
    </w:p>
    <w:p w14:paraId="51A04560" w14:textId="2494DC0F" w:rsidR="00737D37" w:rsidRPr="00B200BB" w:rsidRDefault="00E80A11" w:rsidP="00737D37">
      <w:pPr>
        <w:pStyle w:val="a3"/>
        <w:numPr>
          <w:ilvl w:val="0"/>
          <w:numId w:val="5"/>
        </w:numPr>
        <w:spacing w:after="1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ว่าที่ พันตำรวจเอก ธนเดช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ระเวงวรรณ   </w:t>
      </w:r>
      <w:r w:rsidR="00B200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ผู้กำกับการ</w:t>
      </w:r>
      <w:r w:rsidR="00737D37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สถานีตำรวจภูธรผาขาว ประธานกรรมการ</w:t>
      </w:r>
    </w:p>
    <w:p w14:paraId="0C926193" w14:textId="5C07715D" w:rsidR="00737D37" w:rsidRPr="00B200BB" w:rsidRDefault="00737D37" w:rsidP="00737D37">
      <w:pPr>
        <w:pStyle w:val="a3"/>
        <w:numPr>
          <w:ilvl w:val="0"/>
          <w:numId w:val="5"/>
        </w:numPr>
        <w:spacing w:after="1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พันตำรวจโท จงรักษ์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นามอั้ง  </w:t>
      </w:r>
      <w:r w:rsidR="00B200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00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รองผู้กำกับการ(สอบสวน)</w:t>
      </w:r>
      <w:r w:rsidR="00E80A1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0A1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14:paraId="66B5F4E1" w14:textId="329BEE8E" w:rsidR="00737D37" w:rsidRPr="00B200BB" w:rsidRDefault="00737D37" w:rsidP="00737D37">
      <w:pPr>
        <w:pStyle w:val="a3"/>
        <w:numPr>
          <w:ilvl w:val="0"/>
          <w:numId w:val="5"/>
        </w:numPr>
        <w:spacing w:after="1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 w:rsidR="00E80A1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ันตำรวจโท ทวนทวง</w:t>
      </w:r>
      <w:r w:rsidR="00E80A1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พุทธเสน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200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รองผู้กำกับการสืบสวน</w:t>
      </w:r>
      <w:r w:rsidR="00E80A1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80A1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14:paraId="6D804995" w14:textId="7572F7EC" w:rsidR="00E80A11" w:rsidRPr="00B200BB" w:rsidRDefault="00E80A11" w:rsidP="00737D37">
      <w:pPr>
        <w:pStyle w:val="a3"/>
        <w:numPr>
          <w:ilvl w:val="0"/>
          <w:numId w:val="5"/>
        </w:numPr>
        <w:spacing w:after="1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พันตำรวจโท มนต์ชัย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ไชยกูล  </w:t>
      </w:r>
      <w:r w:rsidR="00B200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00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รองผู้กำกับการป้องกันปราบปรามฯ เป็น</w:t>
      </w:r>
      <w:r w:rsidR="00B7736E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รรมการ</w:t>
      </w:r>
    </w:p>
    <w:p w14:paraId="6D93BDE8" w14:textId="569E01B5" w:rsidR="00737D37" w:rsidRPr="00B200BB" w:rsidRDefault="00737D37" w:rsidP="00737D37">
      <w:pPr>
        <w:pStyle w:val="a3"/>
        <w:numPr>
          <w:ilvl w:val="0"/>
          <w:numId w:val="5"/>
        </w:numPr>
        <w:spacing w:after="1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พันตำรวจโท วิชัย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สารวงษ์  </w:t>
      </w:r>
      <w:r w:rsidR="00B200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สารวัตรอำนวยการ  </w:t>
      </w:r>
      <w:r w:rsidR="00E80A1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กรรมการและเลขานุการ</w:t>
      </w:r>
    </w:p>
    <w:p w14:paraId="70C6CED6" w14:textId="77777777" w:rsidR="00B200BB" w:rsidRDefault="00737D37" w:rsidP="00B200BB">
      <w:pPr>
        <w:pStyle w:val="a3"/>
        <w:numPr>
          <w:ilvl w:val="0"/>
          <w:numId w:val="5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ร้อยตำรวจตรี อิสสระ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ไทยอ่อน </w:t>
      </w:r>
      <w:r w:rsidR="00B200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รองสารวัตร สายงานปฏิบัติการป้องกันปราบปราม </w:t>
      </w:r>
      <w:r w:rsid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</w:p>
    <w:p w14:paraId="1DCA847D" w14:textId="77777777" w:rsidR="00B200BB" w:rsidRDefault="00737D37" w:rsidP="00B200BB">
      <w:pPr>
        <w:pStyle w:val="a3"/>
        <w:spacing w:after="120"/>
        <w:ind w:left="540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ผู้ช่วยเลขานุการ</w:t>
      </w:r>
    </w:p>
    <w:p w14:paraId="11D6FDCC" w14:textId="77777777" w:rsidR="00B200BB" w:rsidRPr="00B200BB" w:rsidRDefault="00B200BB" w:rsidP="00B200BB">
      <w:pPr>
        <w:spacing w:after="1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โดยมีหน้าที่และอำนาจ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ดังนี้.-</w:t>
      </w:r>
    </w:p>
    <w:p w14:paraId="7FD341C3" w14:textId="77777777" w:rsidR="00B200BB" w:rsidRPr="00B200BB" w:rsidRDefault="00B200BB" w:rsidP="00B200BB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ขับเคลื่อนการประเมินคุณธรรมและความโปร่งใสในการดำเนินงานของสถานีตำรวจในสังกัดสถานี</w:t>
      </w:r>
    </w:p>
    <w:p w14:paraId="668EE10E" w14:textId="77777777" w:rsidR="00B200BB" w:rsidRDefault="00B200BB" w:rsidP="00B200B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ตำรวจภูธรผาขาว  ประจำปีงบประมาณ พ.ศ. 2567 ให้เป็นไปตามวัตถุประสงค์ที่สำนักงานคณะกรรมการป้องกันและปราบปรามการทุจริตแห่งชาติ กำหนด</w:t>
      </w:r>
    </w:p>
    <w:p w14:paraId="35FA779E" w14:textId="77777777" w:rsidR="007C67DB" w:rsidRDefault="007C67DB" w:rsidP="007C67DB">
      <w:pPr>
        <w:spacing w:after="200" w:line="276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7BF45538" w14:textId="608DAB88" w:rsidR="00B200BB" w:rsidRDefault="00B200BB" w:rsidP="007C67DB">
      <w:pPr>
        <w:spacing w:after="200"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-2-</w:t>
      </w:r>
    </w:p>
    <w:p w14:paraId="26EAC3C9" w14:textId="77E128D2" w:rsidR="00B200BB" w:rsidRDefault="00B200BB" w:rsidP="00B200B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กำชับ ติดตาม เร่งรัด ให้การประเมินคุณธรรมและความโปร่งใสในการดำเนินงานของสถานีตำรวจภูธ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</w:p>
    <w:p w14:paraId="7C5DB34A" w14:textId="0548EDF2" w:rsidR="00282E3D" w:rsidRPr="00B200BB" w:rsidRDefault="00B200BB" w:rsidP="00B200BB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ผ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ขาว ประจำปีงบประมาณ พ.ศ.2567 ให้เป็นไปตามวัตถุประสงค์และกรอบระยะเวลาที่</w:t>
      </w:r>
      <w:r w:rsidR="00C80F88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สำนักงานคณะกรรมการป้องกันและปราบปรามการทุจริตแห่งชาติกำหนด</w:t>
      </w:r>
    </w:p>
    <w:p w14:paraId="31B40596" w14:textId="77777777" w:rsidR="005655C7" w:rsidRPr="00B200BB" w:rsidRDefault="005655C7" w:rsidP="00B200BB">
      <w:pPr>
        <w:pStyle w:val="a3"/>
        <w:numPr>
          <w:ilvl w:val="0"/>
          <w:numId w:val="6"/>
        </w:numPr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ให้เสนอแนะการส่งเสริม สนับสนุน และพัฒนาแนวทางการประเมินคุณธรรมและความโปร่งใสในการ</w:t>
      </w:r>
    </w:p>
    <w:p w14:paraId="62470DF4" w14:textId="77777777" w:rsidR="005655C7" w:rsidRPr="00B200BB" w:rsidRDefault="005655C7" w:rsidP="00B200BB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ดำเนินงานของสถานีตำรวจภูธรผาขาว</w:t>
      </w:r>
    </w:p>
    <w:p w14:paraId="5AEF27E6" w14:textId="77777777" w:rsidR="00082972" w:rsidRPr="00B200BB" w:rsidRDefault="005655C7" w:rsidP="00B200BB">
      <w:pPr>
        <w:pStyle w:val="a3"/>
        <w:numPr>
          <w:ilvl w:val="0"/>
          <w:numId w:val="6"/>
        </w:numPr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พิจารณาเสนอแต่งตั้งคณะทำงาน เพื่อสนับสนุนการดำเนินงานด้านประเมินคุณธรรม </w:t>
      </w:r>
      <w:r w:rsidR="00082972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และความโปร่งใส</w:t>
      </w:r>
    </w:p>
    <w:p w14:paraId="23DA8FBA" w14:textId="77777777" w:rsidR="005655C7" w:rsidRPr="00B200BB" w:rsidRDefault="00082972" w:rsidP="00B200BB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ในการดำเนินงานของสถานีตำรวจภูธรผาขาว </w:t>
      </w:r>
    </w:p>
    <w:p w14:paraId="108896E0" w14:textId="234EE65B" w:rsidR="00B200BB" w:rsidRPr="00B200BB" w:rsidRDefault="00082972" w:rsidP="00B200BB">
      <w:pPr>
        <w:pStyle w:val="a3"/>
        <w:numPr>
          <w:ilvl w:val="0"/>
          <w:numId w:val="6"/>
        </w:numPr>
        <w:spacing w:after="1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ดำเนินการอื่นใดตามที่ผู้บังคับบัญชา สถานีตำรวจภูธรผาขาว มอบหมาย        </w:t>
      </w:r>
      <w:r w:rsidR="00AA4934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0C865E3" w14:textId="77777777" w:rsidR="00E529C6" w:rsidRPr="00B200BB" w:rsidRDefault="00082972" w:rsidP="00B200BB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D087C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 ให้</w:t>
      </w:r>
      <w:r w:rsidR="00E529C6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คณะกรรมการขับเคลื่อนการประเมินคุณธรรมและความโปร่งใสในการดำเนินงานของ สถานีตำรวจภูธรผาขาว มีวาระการปฏิบัติหน้าที่จนถึง  30   กันยายน  2567  หรือมีคำสั่งเปลี่ยนแปลงเป็นอย่างอื่น</w:t>
      </w:r>
    </w:p>
    <w:p w14:paraId="32F98D5B" w14:textId="77777777" w:rsidR="00E80A11" w:rsidRPr="00B200BB" w:rsidRDefault="00E80A11" w:rsidP="00B200BB">
      <w:pPr>
        <w:spacing w:after="1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ให้ยกเลิกคำสั่งสถานีตำรวจภูธรผาขาวที่ 232/2566  ลงวันที่  21  พฤศจิกายน  2566 และให้ถือปฏิบัติตามคำสั่งนี้แทน </w:t>
      </w:r>
      <w:r w:rsidRPr="00B200BB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</w:rPr>
        <w:tab/>
      </w:r>
    </w:p>
    <w:p w14:paraId="2AB0B85F" w14:textId="77777777" w:rsidR="000D087C" w:rsidRPr="00B200BB" w:rsidRDefault="00E529C6" w:rsidP="00646C8D">
      <w:pPr>
        <w:spacing w:after="240"/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ทั้งนี้  ตั้งแต่บัดนี้เป็นต้นไป </w:t>
      </w:r>
    </w:p>
    <w:p w14:paraId="589DE5F5" w14:textId="77777777" w:rsidR="000D087C" w:rsidRPr="00B200BB" w:rsidRDefault="00082972" w:rsidP="00E529C6">
      <w:pPr>
        <w:spacing w:after="240"/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E529C6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0697A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529C6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84A00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สั่ง    ณ  วันที่     </w:t>
      </w:r>
      <w:r w:rsidR="00D0697A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0C19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21</w:t>
      </w:r>
      <w:r w:rsidR="00D8190D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E80A1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ธันวาคม</w:t>
      </w:r>
      <w:r w:rsidR="00884A00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2A4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D087C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0697A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พ.ศ. 2566</w:t>
      </w:r>
      <w:r w:rsidR="000D087C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C8BD2DA" w14:textId="77777777" w:rsidR="000D087C" w:rsidRPr="00B200BB" w:rsidRDefault="000D087C" w:rsidP="000D087C">
      <w:pPr>
        <w:pStyle w:val="a3"/>
        <w:ind w:left="1800" w:firstLine="36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5B24CFC8" w14:textId="77777777" w:rsidR="000D087C" w:rsidRPr="00B200BB" w:rsidRDefault="000D087C" w:rsidP="0056758F">
      <w:pPr>
        <w:ind w:left="288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80A1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ว่าที่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พันตำรวจเอก</w:t>
      </w:r>
      <w:r w:rsidR="00DA17C2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9522F" w:rsidRPr="00B200BB">
        <w:rPr>
          <w:rFonts w:ascii="TH SarabunPSK" w:hAnsi="TH SarabunPSK" w:cs="TH SarabunPSK" w:hint="cs"/>
          <w:noProof/>
        </w:rPr>
        <w:drawing>
          <wp:inline distT="0" distB="0" distL="0" distR="0" wp14:anchorId="77CB9B7F" wp14:editId="5919583D">
            <wp:extent cx="1419225" cy="5238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425" cy="52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41CA6" w14:textId="77777777" w:rsidR="000D087C" w:rsidRPr="00B200BB" w:rsidRDefault="000D087C" w:rsidP="000D087C">
      <w:pPr>
        <w:pStyle w:val="a3"/>
        <w:ind w:left="360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D9197F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0697A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E80A11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ธนเดช   ระเวงวรรณ</w:t>
      </w:r>
      <w:r w:rsidR="00884A00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060BE2DA" w14:textId="77777777" w:rsidR="000D087C" w:rsidRPr="00B200BB" w:rsidRDefault="000D087C" w:rsidP="000D087C">
      <w:pPr>
        <w:pStyle w:val="a3"/>
        <w:ind w:left="360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884A00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697A"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200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ผู้กำกับการสถานีตำรวจภูธรผาขาว  </w:t>
      </w:r>
    </w:p>
    <w:p w14:paraId="110A70CF" w14:textId="77777777" w:rsidR="00D9197F" w:rsidRPr="00B200BB" w:rsidRDefault="00D9197F" w:rsidP="000D087C">
      <w:pPr>
        <w:pStyle w:val="a3"/>
        <w:ind w:left="3600"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58965DBC" w14:textId="77777777" w:rsidR="00D9197F" w:rsidRPr="00B200BB" w:rsidRDefault="00D9197F" w:rsidP="000D087C">
      <w:pPr>
        <w:pStyle w:val="a3"/>
        <w:ind w:left="3600"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1B96D967" w14:textId="77777777" w:rsidR="00D9197F" w:rsidRPr="00B200BB" w:rsidRDefault="00D9197F" w:rsidP="000D087C">
      <w:pPr>
        <w:pStyle w:val="a3"/>
        <w:ind w:left="3600"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051F11AC" w14:textId="77777777" w:rsidR="00D9197F" w:rsidRPr="00B200BB" w:rsidRDefault="00D9197F" w:rsidP="000D087C">
      <w:pPr>
        <w:pStyle w:val="a3"/>
        <w:ind w:left="3600"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13F5B161" w14:textId="77777777" w:rsidR="00D9197F" w:rsidRPr="00B200BB" w:rsidRDefault="00D9197F" w:rsidP="000D087C">
      <w:pPr>
        <w:pStyle w:val="a3"/>
        <w:ind w:left="3600"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12C0732C" w14:textId="77777777" w:rsidR="00430010" w:rsidRPr="00B200BB" w:rsidRDefault="00430010">
      <w:pPr>
        <w:rPr>
          <w:rFonts w:ascii="TH SarabunPSK" w:hAnsi="TH SarabunPSK" w:cs="TH SarabunPSK" w:hint="cs"/>
        </w:rPr>
      </w:pPr>
    </w:p>
    <w:sectPr w:rsidR="00430010" w:rsidRPr="00B200BB" w:rsidSect="00906E1C">
      <w:headerReference w:type="default" r:id="rId10"/>
      <w:pgSz w:w="11906" w:h="16838"/>
      <w:pgMar w:top="567" w:right="566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DC86" w14:textId="77777777" w:rsidR="00906E1C" w:rsidRDefault="00906E1C" w:rsidP="007C67DB">
      <w:r>
        <w:separator/>
      </w:r>
    </w:p>
  </w:endnote>
  <w:endnote w:type="continuationSeparator" w:id="0">
    <w:p w14:paraId="022C685A" w14:textId="77777777" w:rsidR="00906E1C" w:rsidRDefault="00906E1C" w:rsidP="007C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31B0" w14:textId="77777777" w:rsidR="00906E1C" w:rsidRDefault="00906E1C" w:rsidP="007C67DB">
      <w:r>
        <w:separator/>
      </w:r>
    </w:p>
  </w:footnote>
  <w:footnote w:type="continuationSeparator" w:id="0">
    <w:p w14:paraId="54CC4D4F" w14:textId="77777777" w:rsidR="00906E1C" w:rsidRDefault="00906E1C" w:rsidP="007C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A88A" w14:textId="77777777" w:rsidR="007C67DB" w:rsidRDefault="007C67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4C2"/>
    <w:multiLevelType w:val="hybridMultilevel"/>
    <w:tmpl w:val="A6AEF5A6"/>
    <w:lvl w:ilvl="0" w:tplc="60028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D68BE"/>
    <w:multiLevelType w:val="hybridMultilevel"/>
    <w:tmpl w:val="0BFC21D6"/>
    <w:lvl w:ilvl="0" w:tplc="856AB37A">
      <w:start w:val="1"/>
      <w:numFmt w:val="decimal"/>
      <w:lvlText w:val="%1."/>
      <w:lvlJc w:val="left"/>
      <w:pPr>
        <w:ind w:left="1080" w:hanging="360"/>
      </w:pPr>
      <w:rPr>
        <w:rFonts w:ascii="TH SarabunIT๙" w:eastAsia="PMingLiU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3E1937"/>
    <w:multiLevelType w:val="hybridMultilevel"/>
    <w:tmpl w:val="B5BEDA44"/>
    <w:lvl w:ilvl="0" w:tplc="5E4AA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0C252C"/>
    <w:multiLevelType w:val="hybridMultilevel"/>
    <w:tmpl w:val="A6B02F68"/>
    <w:lvl w:ilvl="0" w:tplc="E354962C">
      <w:numFmt w:val="bullet"/>
      <w:lvlText w:val="-"/>
      <w:lvlJc w:val="left"/>
      <w:pPr>
        <w:ind w:left="1080" w:hanging="360"/>
      </w:pPr>
      <w:rPr>
        <w:rFonts w:ascii="TH SarabunIT๙" w:eastAsia="PMingLiU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17CFC"/>
    <w:multiLevelType w:val="hybridMultilevel"/>
    <w:tmpl w:val="A6AEF5A6"/>
    <w:lvl w:ilvl="0" w:tplc="60028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96417"/>
    <w:multiLevelType w:val="hybridMultilevel"/>
    <w:tmpl w:val="F9F4C416"/>
    <w:lvl w:ilvl="0" w:tplc="1FBE3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11737413">
    <w:abstractNumId w:val="0"/>
  </w:num>
  <w:num w:numId="2" w16cid:durableId="1832409574">
    <w:abstractNumId w:val="4"/>
  </w:num>
  <w:num w:numId="3" w16cid:durableId="312951355">
    <w:abstractNumId w:val="1"/>
  </w:num>
  <w:num w:numId="4" w16cid:durableId="1224832503">
    <w:abstractNumId w:val="3"/>
  </w:num>
  <w:num w:numId="5" w16cid:durableId="77483110">
    <w:abstractNumId w:val="5"/>
  </w:num>
  <w:num w:numId="6" w16cid:durableId="1959799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FE"/>
    <w:rsid w:val="00014A0E"/>
    <w:rsid w:val="00056884"/>
    <w:rsid w:val="00082972"/>
    <w:rsid w:val="00082FFC"/>
    <w:rsid w:val="00085470"/>
    <w:rsid w:val="00093F0E"/>
    <w:rsid w:val="000D087C"/>
    <w:rsid w:val="00130B3B"/>
    <w:rsid w:val="00152A9E"/>
    <w:rsid w:val="00173C17"/>
    <w:rsid w:val="001A25C4"/>
    <w:rsid w:val="001D5F81"/>
    <w:rsid w:val="001F139B"/>
    <w:rsid w:val="00215592"/>
    <w:rsid w:val="002276A6"/>
    <w:rsid w:val="00282E3D"/>
    <w:rsid w:val="002A5956"/>
    <w:rsid w:val="002A79A2"/>
    <w:rsid w:val="0034098C"/>
    <w:rsid w:val="003566EC"/>
    <w:rsid w:val="003762B4"/>
    <w:rsid w:val="0038199D"/>
    <w:rsid w:val="003A410A"/>
    <w:rsid w:val="003B4AE8"/>
    <w:rsid w:val="003D5769"/>
    <w:rsid w:val="00405DE3"/>
    <w:rsid w:val="00430010"/>
    <w:rsid w:val="00430A64"/>
    <w:rsid w:val="00442B56"/>
    <w:rsid w:val="004473F3"/>
    <w:rsid w:val="004538AA"/>
    <w:rsid w:val="00454196"/>
    <w:rsid w:val="0045720A"/>
    <w:rsid w:val="00464BC3"/>
    <w:rsid w:val="004E787C"/>
    <w:rsid w:val="004F6FDC"/>
    <w:rsid w:val="00521345"/>
    <w:rsid w:val="005243AC"/>
    <w:rsid w:val="005655C7"/>
    <w:rsid w:val="0056758F"/>
    <w:rsid w:val="00591312"/>
    <w:rsid w:val="005C2712"/>
    <w:rsid w:val="005F4E44"/>
    <w:rsid w:val="005F62DD"/>
    <w:rsid w:val="00645557"/>
    <w:rsid w:val="00646C8D"/>
    <w:rsid w:val="00737D37"/>
    <w:rsid w:val="007529B2"/>
    <w:rsid w:val="007A3839"/>
    <w:rsid w:val="007C67DB"/>
    <w:rsid w:val="007C7562"/>
    <w:rsid w:val="007D30B0"/>
    <w:rsid w:val="007F162A"/>
    <w:rsid w:val="00806A84"/>
    <w:rsid w:val="008377DC"/>
    <w:rsid w:val="00857371"/>
    <w:rsid w:val="00884A00"/>
    <w:rsid w:val="0089006F"/>
    <w:rsid w:val="00906E1C"/>
    <w:rsid w:val="00954326"/>
    <w:rsid w:val="00957C8F"/>
    <w:rsid w:val="009936FD"/>
    <w:rsid w:val="00A04125"/>
    <w:rsid w:val="00A35A17"/>
    <w:rsid w:val="00A46FBE"/>
    <w:rsid w:val="00AA44C0"/>
    <w:rsid w:val="00AA4934"/>
    <w:rsid w:val="00B200BB"/>
    <w:rsid w:val="00B60B71"/>
    <w:rsid w:val="00B7736E"/>
    <w:rsid w:val="00B9522F"/>
    <w:rsid w:val="00B96148"/>
    <w:rsid w:val="00BA4C2C"/>
    <w:rsid w:val="00BC5698"/>
    <w:rsid w:val="00BE007B"/>
    <w:rsid w:val="00C315AD"/>
    <w:rsid w:val="00C80F88"/>
    <w:rsid w:val="00C93E33"/>
    <w:rsid w:val="00CB4CD3"/>
    <w:rsid w:val="00CD00B7"/>
    <w:rsid w:val="00CD6B68"/>
    <w:rsid w:val="00D00AA2"/>
    <w:rsid w:val="00D05B39"/>
    <w:rsid w:val="00D0697A"/>
    <w:rsid w:val="00D210FE"/>
    <w:rsid w:val="00D51325"/>
    <w:rsid w:val="00D66186"/>
    <w:rsid w:val="00D769E0"/>
    <w:rsid w:val="00D8190D"/>
    <w:rsid w:val="00D9197F"/>
    <w:rsid w:val="00DA17C2"/>
    <w:rsid w:val="00DB690C"/>
    <w:rsid w:val="00DE72A4"/>
    <w:rsid w:val="00DF6E68"/>
    <w:rsid w:val="00E1140B"/>
    <w:rsid w:val="00E11AA5"/>
    <w:rsid w:val="00E45573"/>
    <w:rsid w:val="00E473FA"/>
    <w:rsid w:val="00E529C6"/>
    <w:rsid w:val="00E55ECA"/>
    <w:rsid w:val="00E70017"/>
    <w:rsid w:val="00E80A11"/>
    <w:rsid w:val="00F602BB"/>
    <w:rsid w:val="00F61CBA"/>
    <w:rsid w:val="00F9534F"/>
    <w:rsid w:val="00FB0C19"/>
    <w:rsid w:val="00FC475E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714A1"/>
  <w15:docId w15:val="{788A0CE3-0CC4-439C-8445-F5A75F5E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FE"/>
    <w:pPr>
      <w:spacing w:after="0" w:line="240" w:lineRule="auto"/>
    </w:pPr>
    <w:rPr>
      <w:rFonts w:ascii="Times New Roman" w:eastAsia="PMingLiU" w:hAnsi="Times New Roman" w:cs="Angsana New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A9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2A9E"/>
    <w:rPr>
      <w:rFonts w:ascii="Tahoma" w:eastAsia="PMingLiU" w:hAnsi="Tahoma" w:cs="Angsana New"/>
      <w:sz w:val="16"/>
      <w:szCs w:val="20"/>
      <w:lang w:eastAsia="zh-TW"/>
    </w:rPr>
  </w:style>
  <w:style w:type="paragraph" w:styleId="a6">
    <w:name w:val="header"/>
    <w:basedOn w:val="a"/>
    <w:link w:val="a7"/>
    <w:uiPriority w:val="99"/>
    <w:unhideWhenUsed/>
    <w:rsid w:val="007C67D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C67DB"/>
    <w:rPr>
      <w:rFonts w:ascii="Times New Roman" w:eastAsia="PMingLiU" w:hAnsi="Times New Roman" w:cs="Angsana New"/>
      <w:sz w:val="24"/>
      <w:lang w:eastAsia="zh-TW"/>
    </w:rPr>
  </w:style>
  <w:style w:type="paragraph" w:styleId="a8">
    <w:name w:val="footer"/>
    <w:basedOn w:val="a"/>
    <w:link w:val="a9"/>
    <w:uiPriority w:val="99"/>
    <w:unhideWhenUsed/>
    <w:rsid w:val="007C67D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C67DB"/>
    <w:rPr>
      <w:rFonts w:ascii="Times New Roman" w:eastAsia="PMingLiU" w:hAnsi="Times New Roman" w:cs="Angsana New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8B34-B484-494E-BB8A-CAF6207E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Windows10</cp:lastModifiedBy>
  <cp:revision>2</cp:revision>
  <cp:lastPrinted>2024-01-10T04:31:00Z</cp:lastPrinted>
  <dcterms:created xsi:type="dcterms:W3CDTF">2024-01-10T04:31:00Z</dcterms:created>
  <dcterms:modified xsi:type="dcterms:W3CDTF">2024-01-10T04:31:00Z</dcterms:modified>
</cp:coreProperties>
</file>